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</w:t>
      </w:r>
    </w:p>
    <w:p>
      <w:pPr>
        <w:ind w:right="210" w:rightChars="100"/>
        <w:jc w:val="center"/>
        <w:rPr>
          <w:rFonts w:hint="eastAsia" w:ascii="华文中宋" w:hAnsi="华文中宋" w:eastAsia="华文中宋"/>
          <w:sz w:val="35"/>
          <w:szCs w:val="35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5"/>
          <w:szCs w:val="35"/>
          <w:shd w:val="clear" w:color="auto" w:fill="FFFFFF"/>
        </w:rPr>
        <w:t>全区采矿权人绿色矿山建设现场培训班报名表</w:t>
      </w:r>
    </w:p>
    <w:bookmarkEnd w:id="0"/>
    <w:p>
      <w:pPr>
        <w:ind w:right="210" w:rightChars="1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单位名称（盖章）：                                                       填表日期：     年   月   日</w:t>
      </w:r>
    </w:p>
    <w:tbl>
      <w:tblPr>
        <w:tblStyle w:val="3"/>
        <w:tblW w:w="14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83"/>
        <w:gridCol w:w="2112"/>
        <w:gridCol w:w="1418"/>
        <w:gridCol w:w="2695"/>
        <w:gridCol w:w="2124"/>
        <w:gridCol w:w="2412"/>
        <w:gridCol w:w="1415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211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职称/职务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开票单位名称及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纳税人识别号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（统一社会代码）</w:t>
            </w:r>
          </w:p>
        </w:tc>
        <w:tc>
          <w:tcPr>
            <w:tcW w:w="212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地址、电话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开户行及账号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发票类型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（专或普）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83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083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ind w:right="210" w:rightChars="100"/>
        <w:jc w:val="left"/>
        <w:rPr>
          <w:rFonts w:hint="eastAsia" w:ascii="宋体" w:hAnsi="宋体" w:cs="宋体"/>
          <w:kern w:val="0"/>
          <w:sz w:val="24"/>
        </w:rPr>
      </w:pPr>
    </w:p>
    <w:p>
      <w:pPr>
        <w:ind w:right="210" w:rightChars="10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联系人：                             电话：                            邮箱：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52843"/>
    <w:rsid w:val="1E9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2019-10-17T07:56:00Z</dcterms:created>
  <dc:creator>LJX</dc:creator>
  <cp:lastModifiedBy>LJX</cp:lastModifiedBy>
  <dcterms:modified xsi:type="dcterms:W3CDTF">2019-10-17T07:57:21Z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